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86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bookmarkStart w:id="0" w:name="sub_1000"/>
      <w:r w:rsidRPr="00896FAF">
        <w:rPr>
          <w:rFonts w:cs="Times New Roman"/>
          <w:b/>
          <w:szCs w:val="28"/>
        </w:rPr>
        <w:t>Протокол</w:t>
      </w:r>
      <w:r w:rsidR="00295DAD">
        <w:rPr>
          <w:rFonts w:cs="Times New Roman"/>
          <w:b/>
          <w:szCs w:val="28"/>
        </w:rPr>
        <w:t xml:space="preserve"> № 1</w:t>
      </w:r>
    </w:p>
    <w:p w:rsidR="00E50D08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r w:rsidRPr="00896FAF">
        <w:rPr>
          <w:rFonts w:cs="Times New Roman"/>
          <w:b/>
          <w:szCs w:val="28"/>
        </w:rPr>
        <w:t>урегулировани</w:t>
      </w:r>
      <w:r w:rsidR="00427E3B" w:rsidRPr="00896FAF">
        <w:rPr>
          <w:rFonts w:cs="Times New Roman"/>
          <w:b/>
          <w:szCs w:val="28"/>
        </w:rPr>
        <w:t>я</w:t>
      </w:r>
      <w:r w:rsidRPr="00896FAF">
        <w:rPr>
          <w:rFonts w:cs="Times New Roman"/>
          <w:b/>
          <w:szCs w:val="28"/>
        </w:rPr>
        <w:t xml:space="preserve"> разногласий </w:t>
      </w:r>
    </w:p>
    <w:p w:rsidR="006F3486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r w:rsidRPr="00896FAF">
        <w:rPr>
          <w:rFonts w:cs="Times New Roman"/>
          <w:b/>
          <w:szCs w:val="28"/>
        </w:rPr>
        <w:t>с участником публичных консультаций</w:t>
      </w:r>
    </w:p>
    <w:p w:rsidR="00B55789" w:rsidRPr="00896FAF" w:rsidRDefault="00B55789" w:rsidP="00896FAF">
      <w:pPr>
        <w:ind w:right="-1" w:firstLine="568"/>
        <w:rPr>
          <w:rFonts w:cs="Times New Roman"/>
          <w:b/>
          <w:szCs w:val="28"/>
        </w:rPr>
      </w:pPr>
    </w:p>
    <w:p w:rsidR="00B55789" w:rsidRPr="00896FAF" w:rsidRDefault="00C92C7B" w:rsidP="00896FAF">
      <w:pPr>
        <w:ind w:right="-1" w:firstLine="56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г. Сургут</w:t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  <w:t xml:space="preserve">        18.09.2020</w:t>
      </w:r>
    </w:p>
    <w:p w:rsidR="00B55789" w:rsidRPr="00896FAF" w:rsidRDefault="00B55789" w:rsidP="00896FAF">
      <w:pPr>
        <w:ind w:right="-1" w:firstLine="568"/>
        <w:rPr>
          <w:szCs w:val="28"/>
        </w:rPr>
      </w:pP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  <w:r w:rsidRPr="00896FAF">
        <w:rPr>
          <w:rFonts w:cs="Times New Roman"/>
          <w:b/>
          <w:szCs w:val="28"/>
        </w:rPr>
        <w:tab/>
      </w:r>
    </w:p>
    <w:p w:rsidR="008C345B" w:rsidRPr="00896FAF" w:rsidRDefault="00B55789" w:rsidP="00896FAF">
      <w:pPr>
        <w:ind w:firstLine="568"/>
        <w:jc w:val="both"/>
        <w:rPr>
          <w:rFonts w:cs="Times New Roman"/>
          <w:szCs w:val="28"/>
        </w:rPr>
      </w:pPr>
      <w:r w:rsidRPr="00896FAF">
        <w:rPr>
          <w:rFonts w:cs="Times New Roman"/>
          <w:szCs w:val="28"/>
        </w:rPr>
        <w:t>Повестка: рассмотрение замечаний (предложений) участника публичных консультаций</w:t>
      </w:r>
      <w:r w:rsidR="00427E3B" w:rsidRPr="00896FAF">
        <w:rPr>
          <w:rFonts w:cs="Times New Roman"/>
          <w:szCs w:val="28"/>
        </w:rPr>
        <w:t xml:space="preserve"> </w:t>
      </w:r>
      <w:r w:rsidR="00084E1D">
        <w:rPr>
          <w:rFonts w:cs="Times New Roman"/>
          <w:szCs w:val="28"/>
        </w:rPr>
        <w:t>–</w:t>
      </w:r>
      <w:r w:rsidR="00427E3B" w:rsidRPr="00896FAF">
        <w:rPr>
          <w:rFonts w:cs="Times New Roman"/>
          <w:szCs w:val="28"/>
        </w:rPr>
        <w:t xml:space="preserve"> </w:t>
      </w:r>
      <w:r w:rsidR="00561AFA">
        <w:rPr>
          <w:rFonts w:cs="Times New Roman"/>
          <w:szCs w:val="28"/>
        </w:rPr>
        <w:t>Союза «Сургутской торгово-промышленной</w:t>
      </w:r>
      <w:r w:rsidR="00084E1D">
        <w:rPr>
          <w:rFonts w:cs="Times New Roman"/>
          <w:szCs w:val="28"/>
        </w:rPr>
        <w:t xml:space="preserve"> палаты»</w:t>
      </w:r>
      <w:r w:rsidRPr="00896FAF">
        <w:rPr>
          <w:rFonts w:cs="Times New Roman"/>
          <w:szCs w:val="28"/>
        </w:rPr>
        <w:t xml:space="preserve">, </w:t>
      </w:r>
      <w:r w:rsidR="008C345B" w:rsidRPr="00896FAF">
        <w:rPr>
          <w:rFonts w:cs="Times New Roman"/>
          <w:szCs w:val="28"/>
        </w:rPr>
        <w:t xml:space="preserve">по проекту </w:t>
      </w:r>
      <w:r w:rsidR="00C92C7B">
        <w:rPr>
          <w:rFonts w:cs="Times New Roman"/>
          <w:szCs w:val="28"/>
        </w:rPr>
        <w:t xml:space="preserve">постановления Администрации города </w:t>
      </w:r>
      <w:r w:rsidR="008C345B" w:rsidRPr="00896FAF">
        <w:rPr>
          <w:rFonts w:cs="Times New Roman"/>
          <w:szCs w:val="28"/>
        </w:rPr>
        <w:t>«О</w:t>
      </w:r>
      <w:r w:rsidR="00F324D4">
        <w:rPr>
          <w:rFonts w:cs="Times New Roman"/>
          <w:szCs w:val="28"/>
        </w:rPr>
        <w:t xml:space="preserve">б утверждении порядка демонтажа самовольно (незаконно) установленных некапитальных строений, сооружений </w:t>
      </w:r>
      <w:r w:rsidR="00561AFA">
        <w:rPr>
          <w:rFonts w:cs="Times New Roman"/>
          <w:szCs w:val="28"/>
        </w:rPr>
        <w:t xml:space="preserve">           </w:t>
      </w:r>
      <w:r w:rsidR="00F324D4">
        <w:rPr>
          <w:rFonts w:cs="Times New Roman"/>
          <w:szCs w:val="28"/>
        </w:rPr>
        <w:t>на территории города Сургута»</w:t>
      </w:r>
      <w:r w:rsidR="008C345B" w:rsidRPr="00896FAF">
        <w:rPr>
          <w:rFonts w:cs="Times New Roman"/>
          <w:szCs w:val="28"/>
        </w:rPr>
        <w:t>.</w:t>
      </w:r>
    </w:p>
    <w:p w:rsidR="009F26E6" w:rsidRDefault="009F26E6" w:rsidP="00896FAF">
      <w:pPr>
        <w:ind w:firstLine="568"/>
        <w:jc w:val="both"/>
        <w:rPr>
          <w:szCs w:val="28"/>
        </w:rPr>
      </w:pPr>
    </w:p>
    <w:p w:rsidR="0062617B" w:rsidRPr="007E3875" w:rsidRDefault="0062617B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 w:rsidRPr="00896FAF">
        <w:rPr>
          <w:szCs w:val="28"/>
        </w:rPr>
        <w:t xml:space="preserve">В рамках проведения публичных консультаций </w:t>
      </w:r>
      <w:r w:rsidRPr="00896FAF">
        <w:rPr>
          <w:rFonts w:cs="Times New Roman"/>
          <w:szCs w:val="28"/>
        </w:rPr>
        <w:t xml:space="preserve">в целях </w:t>
      </w:r>
      <w:r w:rsidR="008C345B" w:rsidRPr="00896FAF">
        <w:rPr>
          <w:rFonts w:cs="Times New Roman"/>
          <w:szCs w:val="28"/>
        </w:rPr>
        <w:t>проведения оценки регулирующего воздействия</w:t>
      </w:r>
      <w:r w:rsidRPr="00896FAF">
        <w:rPr>
          <w:rFonts w:cs="Times New Roman"/>
          <w:szCs w:val="28"/>
        </w:rPr>
        <w:t xml:space="preserve"> муниципального нормативного правового акта: </w:t>
      </w:r>
      <w:r w:rsidR="00780EE5">
        <w:rPr>
          <w:rFonts w:cs="Times New Roman"/>
          <w:szCs w:val="28"/>
        </w:rPr>
        <w:br/>
      </w:r>
      <w:r w:rsidR="00D34BE4">
        <w:rPr>
          <w:rFonts w:cs="Times New Roman"/>
          <w:szCs w:val="28"/>
        </w:rPr>
        <w:t xml:space="preserve">на </w:t>
      </w:r>
      <w:r w:rsidR="00561AFA">
        <w:rPr>
          <w:rFonts w:cs="Times New Roman"/>
          <w:szCs w:val="28"/>
        </w:rPr>
        <w:t>портал проектов нормативных правовых актов (</w:t>
      </w:r>
      <w:r w:rsidR="0096447A">
        <w:rPr>
          <w:rFonts w:cs="Times New Roman"/>
          <w:szCs w:val="28"/>
        </w:rPr>
        <w:t>htt://regulation.admhmao.</w:t>
      </w:r>
      <w:r w:rsidR="00561AFA">
        <w:rPr>
          <w:rFonts w:cs="Times New Roman"/>
          <w:szCs w:val="28"/>
        </w:rPr>
        <w:t xml:space="preserve">ru) </w:t>
      </w:r>
      <w:r w:rsidRPr="00896FAF">
        <w:rPr>
          <w:rFonts w:eastAsia="Times New Roman" w:cs="Times New Roman"/>
          <w:szCs w:val="28"/>
          <w:lang w:eastAsia="ru-RU"/>
        </w:rPr>
        <w:t>поступил</w:t>
      </w:r>
      <w:r w:rsidR="00C71E18">
        <w:rPr>
          <w:rFonts w:eastAsia="Times New Roman" w:cs="Times New Roman"/>
          <w:szCs w:val="28"/>
          <w:lang w:eastAsia="ru-RU"/>
        </w:rPr>
        <w:t>и</w:t>
      </w:r>
      <w:r w:rsidRPr="00896FAF">
        <w:rPr>
          <w:rFonts w:eastAsia="Times New Roman" w:cs="Times New Roman"/>
          <w:szCs w:val="28"/>
          <w:lang w:eastAsia="ru-RU"/>
        </w:rPr>
        <w:t xml:space="preserve"> </w:t>
      </w:r>
      <w:r w:rsidR="00C71E18" w:rsidRPr="007E3875">
        <w:rPr>
          <w:rFonts w:eastAsia="Times New Roman" w:cs="Times New Roman"/>
          <w:szCs w:val="28"/>
          <w:lang w:eastAsia="ru-RU"/>
        </w:rPr>
        <w:t>замечания (предложения)</w:t>
      </w:r>
      <w:r w:rsidRPr="007E3875">
        <w:rPr>
          <w:rFonts w:eastAsia="Times New Roman" w:cs="Times New Roman"/>
          <w:szCs w:val="28"/>
          <w:lang w:eastAsia="ru-RU"/>
        </w:rPr>
        <w:t xml:space="preserve"> от участника публичных консультаций - </w:t>
      </w:r>
      <w:r w:rsidR="00561AFA" w:rsidRPr="007E3875">
        <w:rPr>
          <w:rFonts w:cs="Times New Roman"/>
          <w:szCs w:val="28"/>
        </w:rPr>
        <w:t>Союза «Сургутской торгово-промышленной палаты»</w:t>
      </w:r>
      <w:r w:rsidRPr="007E3875">
        <w:rPr>
          <w:rFonts w:eastAsia="Times New Roman" w:cs="Times New Roman"/>
          <w:szCs w:val="28"/>
          <w:lang w:eastAsia="ru-RU"/>
        </w:rPr>
        <w:t>.</w:t>
      </w:r>
    </w:p>
    <w:p w:rsidR="009F26E6" w:rsidRPr="007E3875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D34BE4" w:rsidRDefault="00EE77DE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 w:rsidRPr="007E3875">
        <w:rPr>
          <w:rFonts w:eastAsia="Times New Roman" w:cs="Times New Roman"/>
          <w:szCs w:val="28"/>
          <w:lang w:eastAsia="ru-RU"/>
        </w:rPr>
        <w:t>В целях</w:t>
      </w:r>
      <w:r w:rsidR="00C71E18" w:rsidRPr="007E3875">
        <w:rPr>
          <w:rFonts w:eastAsia="Times New Roman" w:cs="Times New Roman"/>
          <w:szCs w:val="28"/>
          <w:lang w:eastAsia="ru-RU"/>
        </w:rPr>
        <w:t xml:space="preserve"> предотвращени</w:t>
      </w:r>
      <w:r w:rsidRPr="007E3875">
        <w:rPr>
          <w:rFonts w:eastAsia="Times New Roman" w:cs="Times New Roman"/>
          <w:szCs w:val="28"/>
          <w:lang w:eastAsia="ru-RU"/>
        </w:rPr>
        <w:t>я</w:t>
      </w:r>
      <w:r w:rsidR="00C71E18" w:rsidRPr="007E3875">
        <w:rPr>
          <w:rFonts w:eastAsia="Times New Roman" w:cs="Times New Roman"/>
          <w:szCs w:val="28"/>
          <w:lang w:eastAsia="ru-RU"/>
        </w:rPr>
        <w:t xml:space="preserve"> распространения новой коронавирусной инфекции, вызванной </w:t>
      </w:r>
      <w:r w:rsidR="00C71E18" w:rsidRPr="007E3875">
        <w:rPr>
          <w:rFonts w:eastAsia="Times New Roman" w:cs="Times New Roman"/>
          <w:szCs w:val="28"/>
          <w:lang w:val="en-US" w:eastAsia="ru-RU"/>
        </w:rPr>
        <w:t>COVID</w:t>
      </w:r>
      <w:r w:rsidR="00C71E18" w:rsidRPr="007E3875">
        <w:rPr>
          <w:rFonts w:eastAsia="Times New Roman" w:cs="Times New Roman"/>
          <w:szCs w:val="28"/>
          <w:lang w:eastAsia="ru-RU"/>
        </w:rPr>
        <w:t>-19</w:t>
      </w:r>
      <w:r w:rsidRPr="007E3875">
        <w:rPr>
          <w:rFonts w:eastAsia="Times New Roman" w:cs="Times New Roman"/>
          <w:szCs w:val="28"/>
          <w:lang w:eastAsia="ru-RU"/>
        </w:rPr>
        <w:t>, у</w:t>
      </w:r>
      <w:r w:rsidR="00D34BE4" w:rsidRPr="007E3875">
        <w:rPr>
          <w:rFonts w:eastAsia="Times New Roman" w:cs="Times New Roman"/>
          <w:szCs w:val="28"/>
          <w:lang w:eastAsia="ru-RU"/>
        </w:rPr>
        <w:t>регулировани</w:t>
      </w:r>
      <w:r w:rsidRPr="007E3875">
        <w:rPr>
          <w:rFonts w:eastAsia="Times New Roman" w:cs="Times New Roman"/>
          <w:szCs w:val="28"/>
          <w:lang w:eastAsia="ru-RU"/>
        </w:rPr>
        <w:t>е</w:t>
      </w:r>
      <w:r w:rsidR="00D34BE4" w:rsidRPr="007E3875">
        <w:rPr>
          <w:rFonts w:eastAsia="Times New Roman" w:cs="Times New Roman"/>
          <w:szCs w:val="28"/>
          <w:lang w:eastAsia="ru-RU"/>
        </w:rPr>
        <w:t xml:space="preserve"> разногласий </w:t>
      </w:r>
      <w:r w:rsidRPr="007E3875">
        <w:rPr>
          <w:rFonts w:eastAsia="Times New Roman" w:cs="Times New Roman"/>
          <w:szCs w:val="28"/>
          <w:lang w:eastAsia="ru-RU"/>
        </w:rPr>
        <w:t>проведено</w:t>
      </w:r>
      <w:r w:rsidR="00D34BE4" w:rsidRPr="007E3875">
        <w:rPr>
          <w:rFonts w:eastAsia="Times New Roman" w:cs="Times New Roman"/>
          <w:szCs w:val="28"/>
          <w:lang w:eastAsia="ru-RU"/>
        </w:rPr>
        <w:t xml:space="preserve"> посредством телефонн</w:t>
      </w:r>
      <w:r w:rsidRPr="007E3875">
        <w:rPr>
          <w:rFonts w:eastAsia="Times New Roman" w:cs="Times New Roman"/>
          <w:szCs w:val="28"/>
          <w:lang w:eastAsia="ru-RU"/>
        </w:rPr>
        <w:t>ых переговоров</w:t>
      </w:r>
      <w:r w:rsidR="00D34BE4" w:rsidRPr="007E3875">
        <w:rPr>
          <w:rFonts w:eastAsia="Times New Roman" w:cs="Times New Roman"/>
          <w:szCs w:val="28"/>
          <w:lang w:eastAsia="ru-RU"/>
        </w:rPr>
        <w:t>.</w:t>
      </w:r>
    </w:p>
    <w:p w:rsidR="009F26E6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FF0C10" w:rsidRDefault="00FF0C10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переговорах приняли участие:</w:t>
      </w:r>
    </w:p>
    <w:p w:rsidR="009F26E6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62617B" w:rsidRPr="00896FAF" w:rsidRDefault="009F26E6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Михеев Михаил Николаевич</w:t>
      </w:r>
      <w:r w:rsidR="0062617B" w:rsidRPr="00896FA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="0062617B" w:rsidRPr="00896FA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и.о. начальника отдела муниципального земельного контроля контрольного управления Администрации города</w:t>
      </w:r>
      <w:r w:rsidR="0062617B" w:rsidRPr="00896FAF">
        <w:rPr>
          <w:rFonts w:cs="Times New Roman"/>
          <w:szCs w:val="28"/>
        </w:rPr>
        <w:t>;</w:t>
      </w:r>
    </w:p>
    <w:p w:rsidR="0062617B" w:rsidRPr="00896FAF" w:rsidRDefault="0062617B" w:rsidP="00896FAF">
      <w:pPr>
        <w:ind w:firstLine="568"/>
        <w:jc w:val="both"/>
        <w:rPr>
          <w:rFonts w:cs="Times New Roman"/>
          <w:szCs w:val="28"/>
        </w:rPr>
      </w:pPr>
    </w:p>
    <w:p w:rsidR="0062617B" w:rsidRPr="00AD5C50" w:rsidRDefault="00561AFA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Чурманова Анна Анатольевна </w:t>
      </w:r>
      <w:r w:rsidR="0062617B" w:rsidRPr="00AD5C50">
        <w:rPr>
          <w:rFonts w:cs="Times New Roman"/>
          <w:szCs w:val="28"/>
        </w:rPr>
        <w:t>–</w:t>
      </w:r>
      <w:r w:rsidR="007C7733" w:rsidRPr="00AD5C5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генеральный директор Союза «Сургутской торгово-промышленной палаты»</w:t>
      </w:r>
      <w:r w:rsidR="009F26E6">
        <w:rPr>
          <w:rFonts w:eastAsia="Times New Roman" w:cs="Times New Roman"/>
          <w:szCs w:val="28"/>
          <w:lang w:eastAsia="ru-RU"/>
        </w:rPr>
        <w:t>.</w:t>
      </w:r>
    </w:p>
    <w:p w:rsidR="0062617B" w:rsidRPr="00AD5C50" w:rsidRDefault="0062617B" w:rsidP="00896FAF">
      <w:pPr>
        <w:ind w:firstLine="568"/>
        <w:jc w:val="both"/>
        <w:rPr>
          <w:szCs w:val="28"/>
        </w:rPr>
      </w:pPr>
    </w:p>
    <w:p w:rsidR="0048752F" w:rsidRPr="0048752F" w:rsidRDefault="00561AFA" w:rsidP="0048752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Чурманова А.А.</w:t>
      </w:r>
      <w:r w:rsidR="00196283" w:rsidRPr="00AD5C50">
        <w:rPr>
          <w:rFonts w:cs="Times New Roman"/>
          <w:szCs w:val="28"/>
        </w:rPr>
        <w:t xml:space="preserve"> </w:t>
      </w:r>
      <w:r w:rsidR="0062617B" w:rsidRPr="00AD5C50">
        <w:rPr>
          <w:rFonts w:cs="Times New Roman"/>
          <w:szCs w:val="28"/>
        </w:rPr>
        <w:t>высказал</w:t>
      </w:r>
      <w:r>
        <w:rPr>
          <w:rFonts w:cs="Times New Roman"/>
          <w:szCs w:val="28"/>
        </w:rPr>
        <w:t>а</w:t>
      </w:r>
      <w:r w:rsidR="0062617B" w:rsidRPr="00AD5C50">
        <w:rPr>
          <w:rFonts w:cs="Times New Roman"/>
          <w:szCs w:val="28"/>
        </w:rPr>
        <w:t xml:space="preserve"> мнение</w:t>
      </w:r>
      <w:r w:rsidR="006D2CE0" w:rsidRPr="00AD5C50">
        <w:rPr>
          <w:rFonts w:cs="Times New Roman"/>
          <w:szCs w:val="28"/>
        </w:rPr>
        <w:t>:</w:t>
      </w:r>
    </w:p>
    <w:p w:rsidR="0048752F" w:rsidRDefault="0048752F" w:rsidP="0048752F">
      <w:pPr>
        <w:ind w:firstLine="708"/>
        <w:jc w:val="both"/>
      </w:pPr>
      <w:r>
        <w:t xml:space="preserve">1. В понятии «самовольно (незаконно) установленные некапитальные строения, сооружения» (пункт 4 проекта) отсутствует квалифицирующий признак, который отличает самовольно установленные некапитальные строения, сооружения </w:t>
      </w:r>
      <w:r>
        <w:br/>
        <w:t xml:space="preserve">от установленных законно. Более того, статья 41 Правил благоустройства территории города Сургута содержит идентичное определение некапитальных строений, сооружений, однако, согласно этому же определению, они не рассматриваются </w:t>
      </w:r>
      <w:r>
        <w:br/>
        <w:t>как самовольно (незаконно) установленные.</w:t>
      </w:r>
    </w:p>
    <w:p w:rsidR="0048752F" w:rsidRDefault="0002416F" w:rsidP="0048752F">
      <w:pPr>
        <w:ind w:firstLine="708"/>
        <w:jc w:val="both"/>
      </w:pPr>
      <w:r>
        <w:t>Михеев М.Н.</w:t>
      </w:r>
      <w:r w:rsidR="00EA6BBF">
        <w:t xml:space="preserve"> пояснил:</w:t>
      </w:r>
    </w:p>
    <w:p w:rsidR="0048752F" w:rsidRPr="002C1D4B" w:rsidRDefault="0048752F" w:rsidP="0048752F">
      <w:pPr>
        <w:ind w:firstLine="708"/>
        <w:jc w:val="both"/>
      </w:pPr>
      <w:r>
        <w:t>Замечание принято</w:t>
      </w:r>
      <w:r w:rsidRPr="002C1D4B">
        <w:t>. Дополнено определение понятия «самовольно (незаконно) установленного некапитального строения, сооружения» словами «, установленные без получения соответствующих разрешений и согласований».</w:t>
      </w:r>
    </w:p>
    <w:p w:rsidR="0048752F" w:rsidRDefault="0048752F" w:rsidP="0048752F">
      <w:pPr>
        <w:ind w:firstLine="708"/>
        <w:jc w:val="both"/>
        <w:sectPr w:rsidR="0048752F" w:rsidSect="00597179">
          <w:pgSz w:w="11906" w:h="16838"/>
          <w:pgMar w:top="284" w:right="567" w:bottom="1134" w:left="1134" w:header="709" w:footer="709" w:gutter="0"/>
          <w:cols w:space="708"/>
          <w:docGrid w:linePitch="360"/>
        </w:sectPr>
      </w:pPr>
    </w:p>
    <w:p w:rsidR="00EA6BBF" w:rsidRPr="0048752F" w:rsidRDefault="00EA6BBF" w:rsidP="00EA6BB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Чурманова А.А.</w:t>
      </w:r>
      <w:r w:rsidRPr="00AD5C50">
        <w:rPr>
          <w:rFonts w:cs="Times New Roman"/>
          <w:szCs w:val="28"/>
        </w:rPr>
        <w:t xml:space="preserve"> высказал</w:t>
      </w:r>
      <w:r>
        <w:rPr>
          <w:rFonts w:cs="Times New Roman"/>
          <w:szCs w:val="28"/>
        </w:rPr>
        <w:t>а</w:t>
      </w:r>
      <w:r w:rsidRPr="00AD5C50">
        <w:rPr>
          <w:rFonts w:cs="Times New Roman"/>
          <w:szCs w:val="28"/>
        </w:rPr>
        <w:t xml:space="preserve"> мнение:</w:t>
      </w:r>
    </w:p>
    <w:p w:rsidR="0048752F" w:rsidRDefault="005370A6" w:rsidP="00EA6BBF">
      <w:pPr>
        <w:ind w:firstLine="568"/>
        <w:jc w:val="both"/>
      </w:pPr>
      <w:r>
        <w:t xml:space="preserve">2. </w:t>
      </w:r>
      <w:r w:rsidR="0048752F">
        <w:t>Раздел II «Порядок демонтажа самовольно (незаконно) установленных некапитальных строений, сооружений» не содержит обязательств уполномоченного органа по проверке наличия/отсутствия правовых оснований размещения некапитальных строений, сооружений. Не</w:t>
      </w:r>
      <w:r>
        <w:t xml:space="preserve"> предусмотрен срок         для запроса </w:t>
      </w:r>
      <w:r w:rsidR="0048752F">
        <w:t>в структурные подразделения Администрации города соответствующих правоподтверждающих документов. Полагаем, данный правовой пробел может привести к нарушению прав и законных интересов хозяйствующих субъектов, поскольку проведение в течение трех рабочих дней после поступления информации об объекте, его обследования, и подготовка через три рабочих дня постановления Администрации города о демонтаже свидетельству</w:t>
      </w:r>
      <w:r>
        <w:t xml:space="preserve">ет о поверхностном подходе </w:t>
      </w:r>
      <w:r w:rsidR="0048752F">
        <w:t>к решению обозначенной проблемы, что может в дальнейшем спровоцировать длительные судебные разбирательства.</w:t>
      </w:r>
    </w:p>
    <w:p w:rsidR="0048752F" w:rsidRDefault="00EA6BBF" w:rsidP="0048752F">
      <w:pPr>
        <w:ind w:firstLine="708"/>
        <w:jc w:val="both"/>
      </w:pPr>
      <w:r>
        <w:t>Михеев М.Н. пояснил:</w:t>
      </w:r>
      <w:r w:rsidR="0048752F">
        <w:t xml:space="preserve"> </w:t>
      </w:r>
    </w:p>
    <w:p w:rsidR="0048752F" w:rsidRDefault="0048752F" w:rsidP="0048752F">
      <w:pPr>
        <w:ind w:firstLine="708"/>
        <w:jc w:val="both"/>
      </w:pPr>
      <w:r>
        <w:t>Замечание принято. Дополнен пункт 1 раздела 2 обязанностью уполномоченного органа проверить наличие разрешительных документов                         в отношении объекта.</w:t>
      </w:r>
    </w:p>
    <w:p w:rsidR="00EA6BBF" w:rsidRPr="0048752F" w:rsidRDefault="00EA6BBF" w:rsidP="00EA6BB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Чурманова А.А.</w:t>
      </w:r>
      <w:r w:rsidRPr="00AD5C50">
        <w:rPr>
          <w:rFonts w:cs="Times New Roman"/>
          <w:szCs w:val="28"/>
        </w:rPr>
        <w:t xml:space="preserve"> высказал</w:t>
      </w:r>
      <w:r>
        <w:rPr>
          <w:rFonts w:cs="Times New Roman"/>
          <w:szCs w:val="28"/>
        </w:rPr>
        <w:t>а</w:t>
      </w:r>
      <w:r w:rsidRPr="00AD5C50">
        <w:rPr>
          <w:rFonts w:cs="Times New Roman"/>
          <w:szCs w:val="28"/>
        </w:rPr>
        <w:t xml:space="preserve"> мнение:</w:t>
      </w:r>
    </w:p>
    <w:p w:rsidR="00D66743" w:rsidRDefault="005370A6" w:rsidP="00EA6BBF">
      <w:pPr>
        <w:ind w:firstLine="568"/>
        <w:jc w:val="both"/>
      </w:pPr>
      <w:r>
        <w:t>3</w:t>
      </w:r>
      <w:r w:rsidR="00D66743">
        <w:t>. Исходя из толкования положений пункта 8 проекта, Порядок распространяет свое действие на объекты, размещенные с нарушением требований постановления Администрации города Сургута от 09.11.2017 № 9589 «О размещении нестационарных торговых объектов на территории города Сургута» и постановления Администрации города Сургута от 02.04.2019 № 2188 «Об утверждении порядка выдачи разрешений на установку некапитальных строений, сооружений на территории муниципального образования городской округ город Сургут». Положения постановления № 9589 и проекта противоречат друг другу в связи со следующим.</w:t>
      </w:r>
    </w:p>
    <w:p w:rsidR="00D66743" w:rsidRDefault="00D66743" w:rsidP="00D66743">
      <w:pPr>
        <w:ind w:firstLine="708"/>
        <w:jc w:val="both"/>
      </w:pPr>
      <w:r>
        <w:t>Пунктом 19.6 постановл</w:t>
      </w:r>
      <w:r w:rsidR="005370A6">
        <w:t xml:space="preserve">ения № 9589 предусмотрено, что </w:t>
      </w:r>
      <w:r>
        <w:t>после расторжения (прекращения) договора на размещение место подлежит освобождению от нестационарного торгового объекта в течение 30-ти календарных дней со дня расторжения договора на размещение хозяйствующим субъектом самостоятельно за счет собственных финансовых средств. Договором на размещение нестационарного торгового объекта предусмотрено, что в случае нарушения сроков демонтажа и вывоза объекта, хозяйствующий субъект уплачивает уполномоченному органу штраф в размере 2 000 рублей за каждый месяц нарушения срока и возмещает все причиненные этим убытки. Проектом же предусмотрен иной порядок действий уполномоченного органа.</w:t>
      </w:r>
    </w:p>
    <w:p w:rsidR="00D66743" w:rsidRDefault="00D66743" w:rsidP="00D66743">
      <w:pPr>
        <w:ind w:firstLine="708"/>
        <w:jc w:val="both"/>
      </w:pPr>
      <w:r>
        <w:t>Таким образом, необходимо устранить противоречия, установив единый подход, реализуемый при принятии решений о демонтаже с установлением 30 – дневного срока для добровольного исполнения требований всеми хозяйствующими субъектами.</w:t>
      </w:r>
    </w:p>
    <w:p w:rsidR="00EA6BBF" w:rsidRDefault="00EA6BBF" w:rsidP="00ED1443">
      <w:pPr>
        <w:ind w:firstLine="708"/>
        <w:jc w:val="both"/>
      </w:pPr>
      <w:r>
        <w:t>Михеев М.Н. пояснил:</w:t>
      </w:r>
    </w:p>
    <w:p w:rsidR="00ED1443" w:rsidRDefault="00ED1443" w:rsidP="00ED1443">
      <w:pPr>
        <w:ind w:firstLine="708"/>
        <w:jc w:val="both"/>
      </w:pPr>
      <w:r>
        <w:t xml:space="preserve">Замечание не принимается. Никакого противоречия в правовых актах </w:t>
      </w:r>
      <w:r>
        <w:br/>
        <w:t>не имеется, поскольку проект направлен на демонтаж объектов, в отношении которых разрешительные документы не получались. Соответственно, предусмотрены разные действия Администрации города в зависимости от того, был ли ранее договор, либо же нет.</w:t>
      </w:r>
    </w:p>
    <w:p w:rsidR="00ED1443" w:rsidRDefault="00ED1443" w:rsidP="00D66743">
      <w:pPr>
        <w:ind w:firstLine="708"/>
        <w:jc w:val="both"/>
      </w:pPr>
    </w:p>
    <w:p w:rsidR="004974E1" w:rsidRDefault="004974E1" w:rsidP="00D66743">
      <w:pPr>
        <w:ind w:firstLine="708"/>
        <w:jc w:val="both"/>
      </w:pPr>
    </w:p>
    <w:p w:rsidR="00C71E18" w:rsidRPr="007E3875" w:rsidRDefault="00C71E18" w:rsidP="00C71E18">
      <w:pPr>
        <w:ind w:firstLine="708"/>
        <w:jc w:val="both"/>
      </w:pPr>
      <w:r w:rsidRPr="007E3875">
        <w:t>Решили:</w:t>
      </w:r>
    </w:p>
    <w:p w:rsidR="00C71E18" w:rsidRPr="007E3875" w:rsidRDefault="00C71E18" w:rsidP="00C71E1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E3875">
        <w:rPr>
          <w:rFonts w:eastAsia="Times New Roman" w:cs="Times New Roman"/>
          <w:szCs w:val="28"/>
          <w:lang w:eastAsia="ru-RU"/>
        </w:rPr>
        <w:t>1) Замечания 1, 2 принять. Внести соответствующие изменения в проект правового акта.</w:t>
      </w:r>
    </w:p>
    <w:p w:rsidR="00C71E18" w:rsidRPr="007E3875" w:rsidRDefault="00C71E18" w:rsidP="00C71E1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E3875">
        <w:rPr>
          <w:rFonts w:eastAsia="Times New Roman" w:cs="Times New Roman"/>
          <w:szCs w:val="28"/>
          <w:lang w:eastAsia="ru-RU"/>
        </w:rPr>
        <w:t xml:space="preserve">2) Замечание 3 принять частично. </w:t>
      </w:r>
    </w:p>
    <w:p w:rsidR="00C71E18" w:rsidRDefault="00C71E18" w:rsidP="00C71E18">
      <w:pPr>
        <w:ind w:firstLine="708"/>
        <w:jc w:val="both"/>
      </w:pPr>
      <w:r w:rsidRPr="007E3875">
        <w:rPr>
          <w:rFonts w:cs="Times New Roman"/>
          <w:szCs w:val="28"/>
        </w:rPr>
        <w:t>Пункт 7</w:t>
      </w:r>
      <w:bookmarkStart w:id="1" w:name="_GoBack"/>
      <w:bookmarkEnd w:id="1"/>
      <w:r>
        <w:rPr>
          <w:rFonts w:cs="Times New Roman"/>
          <w:szCs w:val="28"/>
        </w:rPr>
        <w:t xml:space="preserve"> раздела </w:t>
      </w:r>
      <w:r>
        <w:rPr>
          <w:rFonts w:cs="Times New Roman"/>
          <w:szCs w:val="28"/>
          <w:lang w:val="en-US"/>
        </w:rPr>
        <w:t>II</w:t>
      </w:r>
      <w:r>
        <w:rPr>
          <w:rFonts w:cs="Times New Roman"/>
          <w:szCs w:val="28"/>
        </w:rPr>
        <w:t xml:space="preserve"> Порядка</w:t>
      </w:r>
      <w:r w:rsidRPr="00896FAF">
        <w:rPr>
          <w:rFonts w:cs="Times New Roman"/>
          <w:szCs w:val="28"/>
        </w:rPr>
        <w:t xml:space="preserve"> изложить в новой редакции:</w:t>
      </w:r>
    </w:p>
    <w:p w:rsidR="00C71E18" w:rsidRDefault="00C71E18" w:rsidP="00C71E18">
      <w:pPr>
        <w:ind w:firstLine="708"/>
        <w:jc w:val="both"/>
      </w:pPr>
      <w:r>
        <w:t>«Лицо, осуществившее установку объекта, указанное в решении                       о демонтаже самовольно (незаконно) установленного объекта, обязано в течение пятнадцати календарных дней с даты вручения или получения постановления Администрации города своими силами и за свой счет демонтировать объект.</w:t>
      </w:r>
    </w:p>
    <w:p w:rsidR="00C71E18" w:rsidRDefault="00C71E18" w:rsidP="00C71E18">
      <w:pPr>
        <w:ind w:firstLine="708"/>
        <w:jc w:val="both"/>
      </w:pPr>
      <w:r>
        <w:t xml:space="preserve">Лицо, ранее разместившее нестационарный торговый объект                               в соответствии с постановлением № 9589 «О размещении нестационарных торговых объектов на территории города Сургута» на основании договора           на размещение нестационарного торгового объекта на территории города Сургута, срок действия которого истек и основание для продления которого отсутствует обязано в течении 30 календарных дней с даты вручения                     или получения постановления Администрации города своими силами и за свой счет демонтировать объект». </w:t>
      </w:r>
    </w:p>
    <w:p w:rsidR="0050472B" w:rsidRDefault="0050472B" w:rsidP="00896FAF">
      <w:pPr>
        <w:ind w:firstLine="568"/>
        <w:jc w:val="both"/>
        <w:rPr>
          <w:rFonts w:cs="Times New Roman"/>
          <w:szCs w:val="28"/>
        </w:rPr>
      </w:pPr>
    </w:p>
    <w:p w:rsidR="00084E1D" w:rsidRPr="00896FAF" w:rsidRDefault="00084E1D" w:rsidP="00896FAF">
      <w:pPr>
        <w:ind w:firstLine="568"/>
        <w:jc w:val="both"/>
        <w:rPr>
          <w:rFonts w:cs="Times New Roman"/>
          <w:szCs w:val="28"/>
        </w:rPr>
      </w:pPr>
    </w:p>
    <w:p w:rsidR="00D66743" w:rsidRDefault="00D66743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Начальник контрольного управления</w:t>
      </w:r>
    </w:p>
    <w:p w:rsidR="00AD1D54" w:rsidRPr="00896FAF" w:rsidRDefault="00D66743" w:rsidP="00896FAF">
      <w:pPr>
        <w:jc w:val="both"/>
        <w:rPr>
          <w:rFonts w:cs="Times New Roman"/>
          <w:szCs w:val="28"/>
        </w:rPr>
      </w:pPr>
      <w:r>
        <w:rPr>
          <w:rFonts w:eastAsia="Calibri"/>
          <w:szCs w:val="28"/>
        </w:rPr>
        <w:t>Администрации города Сургута</w:t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  <w:t xml:space="preserve">              А.А</w:t>
      </w:r>
      <w:r w:rsidR="005E5A11" w:rsidRPr="00896FAF">
        <w:rPr>
          <w:rFonts w:eastAsia="Calibri"/>
          <w:szCs w:val="28"/>
        </w:rPr>
        <w:t xml:space="preserve">. </w:t>
      </w:r>
      <w:r>
        <w:rPr>
          <w:rFonts w:eastAsia="Calibri"/>
          <w:szCs w:val="28"/>
        </w:rPr>
        <w:t>Тетерятников</w:t>
      </w:r>
      <w:r w:rsidR="00AD1D54" w:rsidRPr="00896FAF">
        <w:rPr>
          <w:rFonts w:cs="Times New Roman"/>
          <w:szCs w:val="28"/>
        </w:rPr>
        <w:tab/>
      </w:r>
      <w:r w:rsidR="00AD1D54" w:rsidRPr="00896FAF">
        <w:rPr>
          <w:rFonts w:cs="Times New Roman"/>
          <w:szCs w:val="28"/>
        </w:rPr>
        <w:tab/>
      </w:r>
      <w:r w:rsidR="00AD1D54" w:rsidRPr="00896FAF">
        <w:rPr>
          <w:rFonts w:cs="Times New Roman"/>
          <w:szCs w:val="28"/>
        </w:rPr>
        <w:tab/>
      </w:r>
      <w:r w:rsidR="00AD1D54" w:rsidRPr="00896FAF">
        <w:rPr>
          <w:rFonts w:cs="Times New Roman"/>
          <w:szCs w:val="28"/>
        </w:rPr>
        <w:tab/>
      </w:r>
      <w:r w:rsidR="00AD1D54" w:rsidRPr="00896FAF">
        <w:rPr>
          <w:rFonts w:cs="Times New Roman"/>
          <w:szCs w:val="28"/>
        </w:rPr>
        <w:tab/>
      </w:r>
      <w:bookmarkEnd w:id="0"/>
    </w:p>
    <w:sectPr w:rsidR="00AD1D54" w:rsidRPr="00896FAF" w:rsidSect="00E50D08">
      <w:pgSz w:w="11906" w:h="16838" w:code="9"/>
      <w:pgMar w:top="709" w:right="567" w:bottom="709" w:left="1701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C43" w:rsidRDefault="00297C43" w:rsidP="006C4EC8">
      <w:r>
        <w:separator/>
      </w:r>
    </w:p>
  </w:endnote>
  <w:endnote w:type="continuationSeparator" w:id="0">
    <w:p w:rsidR="00297C43" w:rsidRDefault="00297C43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C43" w:rsidRDefault="00297C43" w:rsidP="006C4EC8">
      <w:r>
        <w:separator/>
      </w:r>
    </w:p>
  </w:footnote>
  <w:footnote w:type="continuationSeparator" w:id="0">
    <w:p w:rsidR="00297C43" w:rsidRDefault="00297C43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73067"/>
    <w:multiLevelType w:val="hybridMultilevel"/>
    <w:tmpl w:val="7E063634"/>
    <w:lvl w:ilvl="0" w:tplc="7512C5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0"/>
  </w:num>
  <w:num w:numId="5">
    <w:abstractNumId w:val="5"/>
  </w:num>
  <w:num w:numId="6">
    <w:abstractNumId w:val="14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3"/>
  </w:num>
  <w:num w:numId="11">
    <w:abstractNumId w:val="16"/>
  </w:num>
  <w:num w:numId="12">
    <w:abstractNumId w:val="15"/>
  </w:num>
  <w:num w:numId="13">
    <w:abstractNumId w:val="3"/>
  </w:num>
  <w:num w:numId="14">
    <w:abstractNumId w:val="2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2416F"/>
    <w:rsid w:val="00035EE2"/>
    <w:rsid w:val="000706FF"/>
    <w:rsid w:val="00084E1D"/>
    <w:rsid w:val="000D02E4"/>
    <w:rsid w:val="00107569"/>
    <w:rsid w:val="001220BE"/>
    <w:rsid w:val="001346A7"/>
    <w:rsid w:val="0013524D"/>
    <w:rsid w:val="00137C76"/>
    <w:rsid w:val="00196283"/>
    <w:rsid w:val="001A4D55"/>
    <w:rsid w:val="001D61E6"/>
    <w:rsid w:val="001F7BBF"/>
    <w:rsid w:val="00222E1D"/>
    <w:rsid w:val="00234A8D"/>
    <w:rsid w:val="002664E3"/>
    <w:rsid w:val="0027743D"/>
    <w:rsid w:val="00285EC9"/>
    <w:rsid w:val="00295DAD"/>
    <w:rsid w:val="00297C43"/>
    <w:rsid w:val="002B04FB"/>
    <w:rsid w:val="002B49AE"/>
    <w:rsid w:val="002E0220"/>
    <w:rsid w:val="00327CB6"/>
    <w:rsid w:val="00330557"/>
    <w:rsid w:val="00373ECF"/>
    <w:rsid w:val="003B46E0"/>
    <w:rsid w:val="003D0611"/>
    <w:rsid w:val="00427E3B"/>
    <w:rsid w:val="00460F14"/>
    <w:rsid w:val="00461FFD"/>
    <w:rsid w:val="0046642C"/>
    <w:rsid w:val="00470427"/>
    <w:rsid w:val="00485D29"/>
    <w:rsid w:val="0048752F"/>
    <w:rsid w:val="004974E1"/>
    <w:rsid w:val="004C77D0"/>
    <w:rsid w:val="004E3FE2"/>
    <w:rsid w:val="004F6D48"/>
    <w:rsid w:val="00501433"/>
    <w:rsid w:val="0050472B"/>
    <w:rsid w:val="005370A6"/>
    <w:rsid w:val="00561AFA"/>
    <w:rsid w:val="005815A9"/>
    <w:rsid w:val="00583ADA"/>
    <w:rsid w:val="005A59F9"/>
    <w:rsid w:val="005D065C"/>
    <w:rsid w:val="005E5A11"/>
    <w:rsid w:val="005F0489"/>
    <w:rsid w:val="006041A7"/>
    <w:rsid w:val="0062617B"/>
    <w:rsid w:val="006644E9"/>
    <w:rsid w:val="00672112"/>
    <w:rsid w:val="006840D3"/>
    <w:rsid w:val="006A3BD3"/>
    <w:rsid w:val="006C4EC8"/>
    <w:rsid w:val="006D2CE0"/>
    <w:rsid w:val="006E03D4"/>
    <w:rsid w:val="006F2446"/>
    <w:rsid w:val="006F2C16"/>
    <w:rsid w:val="006F3486"/>
    <w:rsid w:val="00715BAA"/>
    <w:rsid w:val="007275E7"/>
    <w:rsid w:val="00747332"/>
    <w:rsid w:val="00780EE5"/>
    <w:rsid w:val="007B6D10"/>
    <w:rsid w:val="007C7733"/>
    <w:rsid w:val="007D7361"/>
    <w:rsid w:val="007E3875"/>
    <w:rsid w:val="007E446F"/>
    <w:rsid w:val="007F2FA0"/>
    <w:rsid w:val="007F77B6"/>
    <w:rsid w:val="00891FE3"/>
    <w:rsid w:val="00896FAF"/>
    <w:rsid w:val="008B3678"/>
    <w:rsid w:val="008C345B"/>
    <w:rsid w:val="008F1632"/>
    <w:rsid w:val="00925BF4"/>
    <w:rsid w:val="00934F8C"/>
    <w:rsid w:val="009555CA"/>
    <w:rsid w:val="0096447A"/>
    <w:rsid w:val="009724DA"/>
    <w:rsid w:val="00990D63"/>
    <w:rsid w:val="009A1341"/>
    <w:rsid w:val="009A3F4C"/>
    <w:rsid w:val="009D2E62"/>
    <w:rsid w:val="009D538F"/>
    <w:rsid w:val="009F26E6"/>
    <w:rsid w:val="00A32C43"/>
    <w:rsid w:val="00A63761"/>
    <w:rsid w:val="00A70958"/>
    <w:rsid w:val="00A75DD8"/>
    <w:rsid w:val="00AC5B3F"/>
    <w:rsid w:val="00AD1D54"/>
    <w:rsid w:val="00AD5C50"/>
    <w:rsid w:val="00B249AB"/>
    <w:rsid w:val="00B55789"/>
    <w:rsid w:val="00B65789"/>
    <w:rsid w:val="00BD0345"/>
    <w:rsid w:val="00C11536"/>
    <w:rsid w:val="00C668A0"/>
    <w:rsid w:val="00C71E18"/>
    <w:rsid w:val="00C92C7B"/>
    <w:rsid w:val="00CA74FA"/>
    <w:rsid w:val="00CB2568"/>
    <w:rsid w:val="00D221F4"/>
    <w:rsid w:val="00D34BE4"/>
    <w:rsid w:val="00D6287D"/>
    <w:rsid w:val="00D66743"/>
    <w:rsid w:val="00D777F7"/>
    <w:rsid w:val="00DA0A5D"/>
    <w:rsid w:val="00DB6DD9"/>
    <w:rsid w:val="00DF293D"/>
    <w:rsid w:val="00DF455E"/>
    <w:rsid w:val="00E33DD0"/>
    <w:rsid w:val="00E43296"/>
    <w:rsid w:val="00E4435C"/>
    <w:rsid w:val="00E50D08"/>
    <w:rsid w:val="00E74B2E"/>
    <w:rsid w:val="00EA6BBF"/>
    <w:rsid w:val="00EB174F"/>
    <w:rsid w:val="00EC32EB"/>
    <w:rsid w:val="00EC662C"/>
    <w:rsid w:val="00ED1443"/>
    <w:rsid w:val="00EE4FDD"/>
    <w:rsid w:val="00EE77DE"/>
    <w:rsid w:val="00EF657D"/>
    <w:rsid w:val="00F22F7D"/>
    <w:rsid w:val="00F324D4"/>
    <w:rsid w:val="00F53229"/>
    <w:rsid w:val="00F60443"/>
    <w:rsid w:val="00FA4F51"/>
    <w:rsid w:val="00FE3511"/>
    <w:rsid w:val="00FF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F2D04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BD014-FFA1-4522-820D-34B37CF6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4</cp:revision>
  <cp:lastPrinted>2020-09-22T10:28:00Z</cp:lastPrinted>
  <dcterms:created xsi:type="dcterms:W3CDTF">2020-09-23T11:53:00Z</dcterms:created>
  <dcterms:modified xsi:type="dcterms:W3CDTF">2020-10-15T10:09:00Z</dcterms:modified>
</cp:coreProperties>
</file>